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058" w:rsidR="001A12B4" w:rsidP="001A12B4" w:rsidRDefault="001A12B4" w14:paraId="43277403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5B9A7BA4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508639A3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485E141B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557B44" w:rsidR="00AE649C" w:rsidP="001A12B4" w:rsidRDefault="00557B44" w14:paraId="5C362D3E" w14:textId="77777777">
      <w:pPr>
        <w:pStyle w:val="FiksniRH"/>
        <w:spacing w:before="0" w:after="0"/>
        <w:rPr>
          <w:rFonts w:ascii="Arial" w:hAnsi="Arial" w:cs="Arial"/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557B4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F6058" w:rsidR="00AE649C" w:rsidP="001A12B4" w:rsidRDefault="00557B44" w14:paraId="257290C5" w14:textId="224A79D1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57B44">
            <w:rPr>
              <w:rStyle w:val="eSPISCCParagraphDefaultFont"/>
              <w:rFonts w:eastAsiaTheme="minorHAnsi"/>
            </w:rPr>
            <w:t xml:space="preserve">Općinski sud u Pazinu </w:t>
          </w:r>
        </w:sdtContent>
      </w:sdt>
      <w:r w:rsidRPr="00EF6058" w:rsidR="00AE649C">
        <w:rPr>
          <w:rFonts w:ascii="Arial" w:hAnsi="Arial" w:cs="Arial"/>
        </w:rPr>
        <w:t xml:space="preserve"> </w:t>
      </w:r>
      <w:r w:rsidRPr="00EF6058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F6058" w:rsidR="00AE649C" w:rsidP="001A12B4" w:rsidRDefault="00557B44" w14:paraId="3728A8F6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57B44">
            <w:rPr>
              <w:rStyle w:val="eSPISCCParagraphDefaultFont"/>
            </w:rPr>
            <w:t>Narodnog doma 2/b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557B44" w14:paraId="2DE6C594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57B44">
            <w:rPr>
              <w:rStyle w:val="eSPISCCParagraphDefaultFont"/>
            </w:rPr>
            <w:t>52000</w:t>
          </w:r>
        </w:sdtContent>
      </w:sdt>
      <w:r w:rsidRPr="00EF605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57B44">
            <w:rPr>
              <w:rStyle w:val="eSPISCCParagraphDefaultFont"/>
            </w:rPr>
            <w:t>Pazin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BB30F6" w:rsidP="00BB30F6" w:rsidRDefault="00BB30F6" w14:paraId="09367AF0" w14:textId="77777777">
      <w:pPr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Odsjek za izvršenje prekršajnih sankcija</w:t>
      </w:r>
    </w:p>
    <w:p w:rsidRPr="00EF6058" w:rsidR="001A12B4" w:rsidP="001A12B4" w:rsidRDefault="00EA1C6D" w14:paraId="0A16F732" w14:textId="77777777">
      <w:pPr>
        <w:pStyle w:val="SudSjedite"/>
        <w:rPr>
          <w:rFonts w:cs="Arial"/>
        </w:rPr>
      </w:pPr>
      <w:r w:rsidRPr="00EF6058">
        <w:rPr>
          <w:rFonts w:cs="Arial"/>
        </w:rPr>
        <w:tab/>
      </w:r>
    </w:p>
    <w:p w:rsidRPr="00EF6058" w:rsidR="001A12B4" w:rsidP="001A12B4" w:rsidRDefault="001A12B4" w14:paraId="2E1600DF" w14:textId="1E300A97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>Poslovni</w:t>
      </w:r>
      <w:r w:rsidRPr="00EF6058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Pp Ikp-489/2024-5.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557B4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F6058" w:rsidR="001A12B4" w:rsidP="001A12B4" w:rsidRDefault="001A12B4" w14:paraId="1D2C3E56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EF6058" w:rsidR="001A12B4" w:rsidP="001A12B4" w:rsidRDefault="001A12B4" w14:paraId="45601C1E" w14:textId="77777777">
      <w:pPr>
        <w:keepNext/>
        <w:spacing w:after="0"/>
        <w:jc w:val="center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R E P U B L I K </w:t>
      </w:r>
      <w:r w:rsidRPr="00EF6058" w:rsidR="00CE79FB">
        <w:rPr>
          <w:rFonts w:ascii="Arial" w:hAnsi="Arial" w:cs="Arial"/>
        </w:rPr>
        <w:t>A</w:t>
      </w:r>
      <w:r w:rsidRPr="00EF6058">
        <w:rPr>
          <w:rFonts w:ascii="Arial" w:hAnsi="Arial" w:cs="Arial"/>
        </w:rPr>
        <w:t xml:space="preserve">   H R V A T S K </w:t>
      </w:r>
      <w:r w:rsidRPr="00EF6058" w:rsidR="00CE79FB">
        <w:rPr>
          <w:rFonts w:ascii="Arial" w:hAnsi="Arial" w:cs="Arial"/>
        </w:rPr>
        <w:t>A</w:t>
      </w:r>
    </w:p>
    <w:p w:rsidRPr="00EF6058" w:rsidR="001A12B4" w:rsidP="001A12B4" w:rsidRDefault="001A12B4" w14:paraId="1323918E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CE79FB" w:rsidP="00CE79FB" w:rsidRDefault="00CE79FB" w14:paraId="5693A237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EF6058">
        <w:rPr>
          <w:rFonts w:ascii="Arial" w:hAnsi="Arial" w:eastAsia="Calibri" w:cs="Arial"/>
          <w:bCs/>
          <w:spacing w:val="60"/>
        </w:rPr>
        <w:t>RJEŠENJE</w:t>
      </w:r>
    </w:p>
    <w:p w:rsidRPr="00EF6058" w:rsidR="001A12B4" w:rsidP="001A12B4" w:rsidRDefault="001A12B4" w14:paraId="78C30992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1A12B4" w:rsidP="001A12B4" w:rsidRDefault="00557B44" w14:paraId="6D530DF6" w14:textId="2ADD63FB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57B44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1A12B4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 xml:space="preserve">sutkinji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57B44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EF6058" w:rsidR="001A12B4">
        <w:rPr>
          <w:rFonts w:ascii="Arial" w:hAnsi="Arial" w:cs="Arial"/>
        </w:rPr>
        <w:t xml:space="preserve"> </w:t>
      </w:r>
      <w:r w:rsidRPr="00EF6058" w:rsidR="001A12B4">
        <w:rPr>
          <w:rFonts w:ascii="Arial" w:hAnsi="Arial" w:eastAsia="Calibri" w:cs="Arial"/>
        </w:rPr>
        <w:t>uz sudjelovanje zapisničar</w:t>
      </w:r>
      <w:r>
        <w:rPr>
          <w:rFonts w:ascii="Arial" w:hAnsi="Arial" w:eastAsia="Calibri" w:cs="Arial"/>
        </w:rPr>
        <w:t>ke Klaudije Debeljuh, u</w:t>
      </w:r>
      <w:r w:rsidRPr="00EF6058" w:rsidR="00BB30F6">
        <w:rPr>
          <w:rFonts w:ascii="Arial" w:hAnsi="Arial" w:eastAsia="Times New Roman" w:cs="Arial"/>
        </w:rPr>
        <w:t xml:space="preserve"> postupku izvršenja </w:t>
      </w:r>
      <w:r w:rsidRPr="00EF6058" w:rsidR="00DD36F4">
        <w:rPr>
          <w:rFonts w:ascii="Arial" w:hAnsi="Arial" w:eastAsia="Times New Roman" w:cs="Arial"/>
        </w:rPr>
        <w:t>prekršajno</w:t>
      </w:r>
      <w:r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pravnih sankcija izrečenih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57B44">
            <w:rPr>
              <w:rStyle w:val="eSPISCCParagraphDefaultFont"/>
              <w:rFonts w:eastAsiaTheme="minorHAnsi"/>
            </w:rPr>
            <w:t xml:space="preserve">  URBAN PONUDA j.d.o.o. za trgovinu i usluge, OIB: 18424160723,</w:t>
          </w:r>
        </w:sdtContent>
      </w:sdt>
      <w:r w:rsidRPr="00EF6058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>
            <w:rPr>
              <w:rStyle w:val="eSPISCCParagraphDefaultFont"/>
              <w:rFonts w:eastAsiaTheme="minorHAnsi"/>
            </w:rPr>
            <w:t>članka 72. stavka 3.</w:t>
          </w:r>
        </w:sdtContent>
      </w:sdt>
      <w:r w:rsidRPr="00EF6058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.">
            <w:listItem w:displayText="Odluka o komunalnom redu." w:value="Odluka o komunalnom redu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57B44">
            <w:rPr>
              <w:rStyle w:val="eSPISCCParagraphDefaultFont"/>
              <w:rFonts w:eastAsiaTheme="minorHAnsi"/>
            </w:rPr>
            <w:t>Odluka o komunalnom redu.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57B44">
            <w:rPr>
              <w:rStyle w:val="eSPISCCParagraphDefaultFont"/>
              <w:rFonts w:eastAsiaTheme="minorHAnsi"/>
            </w:rPr>
            <w:t>20. studenog 2025.</w:t>
          </w:r>
        </w:sdtContent>
      </w:sdt>
      <w:r w:rsidRPr="00EF6058" w:rsidR="001C3C78">
        <w:rPr>
          <w:rFonts w:ascii="Arial" w:hAnsi="Arial" w:eastAsia="Times New Roman" w:cs="Arial"/>
          <w:lang w:eastAsia="hr-HR"/>
        </w:rPr>
        <w:t xml:space="preserve">  </w:t>
      </w:r>
      <w:r w:rsidRPr="00EF6058" w:rsidR="001A12B4">
        <w:rPr>
          <w:rFonts w:ascii="Arial" w:hAnsi="Arial" w:eastAsia="Calibri" w:cs="Arial"/>
        </w:rPr>
        <w:t xml:space="preserve"> </w:t>
      </w:r>
      <w:r w:rsidRPr="00EF6058" w:rsidR="00D771E2">
        <w:rPr>
          <w:rFonts w:ascii="Arial" w:hAnsi="Arial" w:eastAsia="Calibri" w:cs="Arial"/>
        </w:rPr>
        <w:t>godine</w:t>
      </w:r>
    </w:p>
    <w:p w:rsidRPr="00EF6058" w:rsidR="00CE79FB" w:rsidP="00CE79FB" w:rsidRDefault="00CE79FB" w14:paraId="264B942C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EF6058">
        <w:rPr>
          <w:rFonts w:ascii="Arial" w:hAnsi="Arial" w:eastAsia="Calibri" w:cs="Arial"/>
          <w:spacing w:val="60"/>
        </w:rPr>
        <w:t>riješio je</w:t>
      </w:r>
    </w:p>
    <w:p w:rsidRPr="00EF6058" w:rsidR="00197C02" w:rsidP="00CE79FB" w:rsidRDefault="00197C02" w14:paraId="3C8034ED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EF6058" w:rsidR="00C41616" w:rsidP="00C41616" w:rsidRDefault="002423CE" w14:paraId="1D7B32E1" w14:textId="0E719037">
      <w:pPr>
        <w:ind w:firstLine="708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 xml:space="preserve">I. </w:t>
      </w:r>
      <w:r w:rsidRPr="00EF6058" w:rsidR="00A76642">
        <w:rPr>
          <w:rFonts w:ascii="Arial" w:hAnsi="Arial" w:eastAsia="Calibri" w:cs="Arial"/>
        </w:rPr>
        <w:t xml:space="preserve">Na temelju članka </w:t>
      </w:r>
      <w:r w:rsidRPr="00EF6058" w:rsidR="00D771E2">
        <w:rPr>
          <w:rFonts w:ascii="Arial" w:hAnsi="Arial" w:eastAsia="Calibri" w:cs="Arial"/>
        </w:rPr>
        <w:t>152</w:t>
      </w:r>
      <w:r w:rsidRPr="00EF6058" w:rsidR="00A76642">
        <w:rPr>
          <w:rFonts w:ascii="Arial" w:hAnsi="Arial" w:eastAsia="Calibri" w:cs="Arial"/>
        </w:rPr>
        <w:t xml:space="preserve">. stavka </w:t>
      </w:r>
      <w:r w:rsidRPr="00EF6058" w:rsidR="00D771E2">
        <w:rPr>
          <w:rFonts w:ascii="Arial" w:hAnsi="Arial" w:eastAsia="Calibri" w:cs="Arial"/>
        </w:rPr>
        <w:t>9</w:t>
      </w:r>
      <w:r w:rsidRPr="00EF6058" w:rsidR="00A76642">
        <w:rPr>
          <w:rFonts w:ascii="Arial" w:hAnsi="Arial" w:eastAsia="Calibri" w:cs="Arial"/>
        </w:rPr>
        <w:t>. Prekršajnog zakona</w:t>
      </w:r>
      <w:r w:rsidRPr="00EF6058" w:rsidR="00CE79FB">
        <w:rPr>
          <w:rFonts w:ascii="Arial" w:hAnsi="Arial" w:eastAsia="Calibri" w:cs="Arial"/>
        </w:rPr>
        <w:t xml:space="preserve"> ("Narodne novine" broj</w:t>
      </w:r>
      <w:r w:rsidRPr="00EF6058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39/13,157/13,110/15,70/17,118/18,114/22">
            <w:listItem w:displayText="107/07,39/13,157/13,110/15,70/17,118/18,114/22" w:value="107/07,39/13,157/13,110/15,70/17,118/18,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107/07,39/13,157/13,110/15,70/17,118/18,114/22</w:t>
          </w:r>
        </w:sdtContent>
      </w:sdt>
      <w:r w:rsidR="00557B44">
        <w:rPr>
          <w:rStyle w:val="ABCNaslov"/>
          <w:rFonts w:ascii="Arial" w:hAnsi="Arial" w:cs="Times New Roman"/>
          <w:noProof/>
          <w:bdr w:val="none" w:color="auto" w:sz="0" w:space="0" w:frame="true"/>
          <w:lang w:eastAsia="hr-HR"/>
        </w:rPr>
        <w:t>.</w:t>
      </w:r>
      <w:r w:rsidRPr="00EF6058" w:rsidR="001C3C78">
        <w:rPr>
          <w:rFonts w:ascii="Arial" w:hAnsi="Arial" w:eastAsia="Calibri" w:cs="Arial"/>
        </w:rPr>
        <w:t>)</w:t>
      </w:r>
      <w:r w:rsidRPr="00EF6058" w:rsidR="00C41616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>obustavlja se</w:t>
      </w:r>
      <w:r w:rsidRPr="00EF6058" w:rsidR="00D771E2">
        <w:rPr>
          <w:rFonts w:ascii="Arial" w:hAnsi="Arial" w:eastAsia="Times New Roman" w:cs="Arial"/>
        </w:rPr>
        <w:t xml:space="preserve"> prekršajni postupak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771E2">
        <w:rPr>
          <w:rFonts w:ascii="Arial" w:hAnsi="Arial" w:cs="Arial"/>
        </w:rPr>
        <w:t>protiv osuđene pravne osobe</w:t>
      </w:r>
      <w:r w:rsidRPr="00EF6058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EF6058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 xml:space="preserve">  URBAN PONUDA j.d.o.o. za trgovinu i usluge, OIB: 18424160723,</w:t>
          </w:r>
        </w:sdtContent>
      </w:sdt>
      <w:r w:rsidR="00557B44">
        <w:rPr>
          <w:rStyle w:val="eSPISCCParagraphDefaultFont"/>
          <w:rFonts w:eastAsia="Calibri"/>
        </w:rPr>
        <w:t xml:space="preserve"> sa</w:t>
      </w:r>
      <w:r w:rsidRPr="00EF6058" w:rsidR="00CE79FB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>sjedište</w:t>
      </w:r>
      <w:r w:rsidR="00557B44">
        <w:rPr>
          <w:rFonts w:ascii="Arial" w:hAnsi="Arial" w:eastAsia="Calibri" w:cs="Arial"/>
        </w:rPr>
        <w:t xml:space="preserve">m u Zagrebu, Jurdanska ulica 4, </w:t>
      </w:r>
      <w:r w:rsidRPr="00EF6058" w:rsidR="00DD36F4">
        <w:rPr>
          <w:rFonts w:ascii="Arial" w:hAnsi="Arial" w:eastAsia="Calibri" w:cs="Arial"/>
        </w:rPr>
        <w:t>zbog</w:t>
      </w:r>
      <w:r w:rsidRPr="00EF6058" w:rsidR="009977D2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članka 72. stavka 3.</w:t>
          </w:r>
        </w:sdtContent>
      </w:sdt>
      <w:r w:rsidRPr="00EF6058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.">
            <w:listItem w:displayText="Odluka o komunalnom redu." w:value="Odluka o komunalnom redu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Odluka o komunalnom redu.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F404F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 </w:t>
      </w:r>
    </w:p>
    <w:p w:rsidRPr="00EF6058" w:rsidR="00DD36F4" w:rsidP="00DD36F4" w:rsidRDefault="00DD36F4" w14:paraId="1A5B9FDB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 </w:t>
      </w:r>
      <w:r w:rsidRPr="00EF6058" w:rsidR="002423CE">
        <w:rPr>
          <w:rFonts w:ascii="Arial" w:hAnsi="Arial" w:cs="Arial"/>
        </w:rPr>
        <w:t xml:space="preserve">II. </w:t>
      </w:r>
      <w:r w:rsidRPr="00EF6058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EF6058" w:rsidR="00DD36F4" w:rsidP="00561534" w:rsidRDefault="00DD36F4" w14:paraId="48105E4A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561534" w:rsidP="00561534" w:rsidRDefault="00561534" w14:paraId="36FE0C88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Obrazloženje</w:t>
      </w:r>
    </w:p>
    <w:p w:rsidRPr="00EF6058" w:rsidR="00BB30F6" w:rsidP="00561534" w:rsidRDefault="00BB30F6" w14:paraId="4B339A78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BB30F6" w:rsidP="00BB30F6" w:rsidRDefault="003F0F6A" w14:paraId="15B9B800" w14:textId="386AC080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1. </w:t>
      </w:r>
      <w:r w:rsidRPr="00EF6058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 xml:space="preserve">  Općinskog suda u Pazinu</w:t>
          </w:r>
        </w:sdtContent>
      </w:sdt>
      <w:r w:rsidRPr="00EF6058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Pp-2469/2023-11 donesena 07.05.2024.</w:t>
          </w:r>
        </w:sdtContent>
      </w:sdt>
      <w:r w:rsidRPr="00EF6058" w:rsidR="007477EC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7477EC">
        <w:rPr>
          <w:rFonts w:ascii="Arial" w:hAnsi="Arial" w:eastAsia="Times New Roman" w:cs="Arial"/>
        </w:rPr>
        <w:t>godine</w:t>
      </w:r>
      <w:r w:rsidRPr="00EF6058" w:rsidR="00BB30F6">
        <w:rPr>
          <w:rFonts w:ascii="Arial" w:hAnsi="Arial" w:eastAsia="Times New Roman" w:cs="Arial"/>
        </w:rPr>
        <w:t xml:space="preserve"> 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9977D2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URBAN PONUDA j.d.o.o. za trgovinu i usluge</w:t>
          </w:r>
        </w:sdtContent>
      </w:sdt>
      <w:r w:rsidRPr="00EF6058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400,00 eura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(četiristo)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r w:rsidR="00F850C1">
        <w:rPr>
          <w:rFonts w:ascii="Arial" w:hAnsi="Arial" w:cs="Arial"/>
        </w:rPr>
        <w:t>eura</w:t>
      </w:r>
      <w:r w:rsidRPr="00EF6058" w:rsidR="00DD36F4">
        <w:rPr>
          <w:rFonts w:ascii="Arial" w:hAnsi="Arial" w:eastAsia="Times New Roman" w:cs="Arial"/>
        </w:rPr>
        <w:t xml:space="preserve"> 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30,00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</w:t>
      </w:r>
      <w:r w:rsidR="00F850C1">
        <w:rPr>
          <w:rFonts w:ascii="Arial" w:hAnsi="Arial" w:eastAsia="Times New Roman" w:cs="Arial"/>
        </w:rPr>
        <w:t>eura</w:t>
      </w:r>
      <w:r w:rsidRPr="00EF6058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(trideset) eura</w:t>
          </w:r>
        </w:sdtContent>
      </w:sdt>
      <w:r w:rsidRPr="00EF6058" w:rsidR="00DD36F4">
        <w:rPr>
          <w:rFonts w:ascii="Arial" w:hAnsi="Arial" w:eastAsia="Times New Roman" w:cs="Arial"/>
        </w:rPr>
        <w:t xml:space="preserve"> .</w:t>
      </w:r>
    </w:p>
    <w:p w:rsidRPr="00EF6058" w:rsidR="003F0F6A" w:rsidP="00DD36F4" w:rsidRDefault="003F0F6A" w14:paraId="10D499A4" w14:textId="637B4146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2. </w:t>
      </w:r>
      <w:r w:rsidRPr="00EF6058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Zagrebu,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za osuđenu pravnu osobu utvrđeno je da je ista brisana dana</w:t>
      </w:r>
      <w:r w:rsidR="00557B44">
        <w:rPr>
          <w:rFonts w:ascii="Arial" w:hAnsi="Arial" w:eastAsia="Times New Roman" w:cs="Arial"/>
        </w:rPr>
        <w:t xml:space="preserve"> 31.listopada 2025.</w:t>
      </w:r>
      <w:r w:rsidRPr="00EF6058" w:rsidR="00DD36F4">
        <w:rPr>
          <w:rFonts w:ascii="Arial" w:hAnsi="Arial" w:eastAsia="Times New Roman" w:cs="Arial"/>
        </w:rPr>
        <w:t xml:space="preserve">   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Zagrebu,</w:t>
          </w:r>
        </w:sdtContent>
      </w:sdt>
      <w:r w:rsidRPr="00EF6058" w:rsidR="002209AF">
        <w:rPr>
          <w:rFonts w:ascii="Arial" w:hAnsi="Arial" w:eastAsia="Times New Roman" w:cs="Arial"/>
        </w:rPr>
        <w:t xml:space="preserve"> </w:t>
      </w:r>
      <w:r w:rsidR="00557B44">
        <w:rPr>
          <w:rFonts w:ascii="Arial" w:hAnsi="Arial" w:eastAsia="Times New Roman" w:cs="Arial"/>
        </w:rPr>
        <w:t>broj: Tt-25/62011-1.,</w:t>
      </w:r>
      <w:r w:rsidRPr="00EF6058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EF6058" w:rsidR="00DD36F4" w:rsidP="00DD36F4" w:rsidRDefault="003F0F6A" w14:paraId="4716E08D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lastRenderedPageBreak/>
        <w:t xml:space="preserve">3. </w:t>
      </w:r>
      <w:r w:rsidRPr="00EF6058" w:rsidR="00DD36F4">
        <w:rPr>
          <w:rFonts w:ascii="Arial" w:hAnsi="Arial" w:eastAsia="Times New Roman" w:cs="Arial"/>
        </w:rPr>
        <w:t xml:space="preserve">Slijedom navedenog na temelju </w:t>
      </w:r>
      <w:r w:rsidRPr="00EF6058" w:rsidR="00DD36F4">
        <w:rPr>
          <w:rFonts w:ascii="Arial" w:hAnsi="Arial" w:cs="Arial"/>
        </w:rPr>
        <w:t>članka</w:t>
      </w:r>
      <w:r w:rsidRPr="00EF6058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EF6058" w:rsidR="00561534" w:rsidP="00561534" w:rsidRDefault="00561534" w14:paraId="42FA1244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0E9BA45B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Pazinu</w:t>
          </w:r>
        </w:sdtContent>
      </w:sdt>
      <w:r w:rsidRPr="00EF6058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20. studenog 2025.</w:t>
          </w:r>
        </w:sdtContent>
      </w:sdt>
    </w:p>
    <w:tbl>
      <w:tblPr>
        <w:tblStyle w:val="Reetkatablice10"/>
        <w:tblW w:w="96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2"/>
        <w:gridCol w:w="3015"/>
        <w:gridCol w:w="3459"/>
      </w:tblGrid>
      <w:tr w:rsidRPr="00EF6058" w:rsidR="00B40829" w:rsidTr="00557B44" w14:paraId="7B8E0408" w14:textId="77777777">
        <w:tc>
          <w:tcPr>
            <w:tcW w:w="3132" w:type="dxa"/>
          </w:tcPr>
          <w:p w:rsidRPr="00EF6058" w:rsidR="00B40829" w:rsidP="00B40829" w:rsidRDefault="00B40829" w14:paraId="03FCEEE2" w14:textId="04C89B06">
            <w:pPr>
              <w:spacing w:after="0"/>
              <w:jc w:val="center"/>
              <w:rPr>
                <w:rFonts w:ascii="Arial" w:hAnsi="Arial" w:eastAsia="Calibri" w:cs="Arial"/>
              </w:rPr>
            </w:pPr>
            <w:r w:rsidRPr="00EF6058">
              <w:rPr>
                <w:rFonts w:ascii="Arial" w:hAnsi="Arial" w:eastAsia="Calibri" w:cs="Arial"/>
              </w:rPr>
              <w:t>Zapisničar</w:t>
            </w:r>
            <w:r w:rsidR="00557B44">
              <w:rPr>
                <w:rFonts w:ascii="Arial" w:hAnsi="Arial" w:eastAsia="Calibri" w:cs="Arial"/>
              </w:rPr>
              <w:t>ka</w:t>
            </w:r>
          </w:p>
        </w:tc>
        <w:tc>
          <w:tcPr>
            <w:tcW w:w="3015" w:type="dxa"/>
          </w:tcPr>
          <w:p w:rsidRPr="00EF6058" w:rsidR="00B40829" w:rsidP="00B40829" w:rsidRDefault="00B40829" w14:paraId="196513F1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EF6058" w:rsidR="00B40829" w:rsidP="00B40829" w:rsidRDefault="00557B44" w14:paraId="55BAD519" w14:textId="4AB37359">
            <w:pPr>
              <w:spacing w:after="0"/>
              <w:jc w:val="center"/>
              <w:rPr>
                <w:rFonts w:ascii="Arial" w:hAnsi="Arial" w:eastAsia="Calibri" w:cs="Arial"/>
              </w:rPr>
            </w:pPr>
            <w:r>
              <w:rPr>
                <w:rFonts w:ascii="Arial" w:hAnsi="Arial" w:eastAsia="Calibri" w:cs="Arial"/>
              </w:rPr>
              <w:t>Sutkinja</w:t>
            </w:r>
          </w:p>
        </w:tc>
      </w:tr>
      <w:tr w:rsidRPr="00EF6058" w:rsidR="00B40829" w:rsidTr="00557B44" w14:paraId="5F634913" w14:textId="77777777">
        <w:tc>
          <w:tcPr>
            <w:tcW w:w="3132" w:type="dxa"/>
          </w:tcPr>
          <w:p w:rsidRPr="00EF6058" w:rsidR="00B40829" w:rsidP="00B40829" w:rsidRDefault="00557B44" w14:paraId="123DB2F3" w14:textId="41F49276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557B44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5" w:type="dxa"/>
          </w:tcPr>
          <w:p w:rsidRPr="00EF6058" w:rsidR="00B40829" w:rsidP="00B40829" w:rsidRDefault="00B40829" w14:paraId="6406DA7C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EF6058" w:rsidR="00B40829" w:rsidP="00B40829" w:rsidRDefault="00557B44" w14:paraId="75F8A873" w14:textId="4A51CEB2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557B44">
                  <w:rPr>
                    <w:rStyle w:val="eSPISCCParagraphDefaultFont"/>
                    <w:rFonts w:eastAsiaTheme="minorHAnsi"/>
                  </w:rPr>
                  <w:t>Lorena Frančula Marinović,v.r.</w:t>
                </w:r>
              </w:sdtContent>
            </w:sdt>
          </w:p>
        </w:tc>
      </w:tr>
    </w:tbl>
    <w:p w:rsidR="00B40829" w:rsidP="00B40829" w:rsidRDefault="00B40829" w14:paraId="7EF73D22" w14:textId="6FF9769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="00557B44" w:rsidP="00B40829" w:rsidRDefault="00557B44" w14:paraId="504783B4" w14:textId="62946C2D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557B44" w:rsidP="00B40829" w:rsidRDefault="00557B44" w14:paraId="7306E7BD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557B44" w:rsidRDefault="00B40829" w14:paraId="6DF13C62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Uputa o pravnom lijeku:</w:t>
      </w:r>
    </w:p>
    <w:p w:rsidRPr="00EF6058" w:rsidR="00B5242F" w:rsidP="00557B44" w:rsidRDefault="00B5242F" w14:paraId="5AA65F54" w14:textId="02E06F93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EF6058" w:rsidR="00D92480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>
        <w:rPr>
          <w:rFonts w:ascii="Arial" w:hAnsi="Arial" w:eastAsia="Times New Roman" w:cs="Arial"/>
        </w:rPr>
        <w:t>,</w:t>
      </w:r>
      <w:r w:rsidRPr="00EF6058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557B44" w:rsidR="00557B44">
            <w:rPr>
              <w:rStyle w:val="eSPISCCParagraphDefaultFont"/>
              <w:rFonts w:eastAsiaTheme="minorHAnsi"/>
            </w:rPr>
            <w:t>Narodnog doma 2/b</w:t>
          </w:r>
        </w:sdtContent>
      </w:sdt>
      <w:r w:rsidRPr="00EF6058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EF6058" w:rsidR="00B40829" w:rsidP="00B40829" w:rsidRDefault="00B40829" w14:paraId="3BA410BA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20228909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67EFF376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EF6058">
        <w:rPr>
          <w:rFonts w:ascii="Arial" w:hAnsi="Arial" w:eastAsia="Calibri" w:cs="Arial"/>
          <w:bCs/>
        </w:rPr>
        <w:t>Dostaviti:</w:t>
      </w:r>
    </w:p>
    <w:p w:rsidRPr="00EF6058" w:rsidR="00B37A7D" w:rsidP="002209AF" w:rsidRDefault="00557B44" w14:paraId="7B5BE3DC" w14:textId="648F3708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o</w:t>
      </w:r>
      <w:r w:rsidRPr="00EF6058" w:rsidR="002209AF">
        <w:rPr>
          <w:rFonts w:ascii="Arial" w:hAnsi="Arial" w:eastAsia="Calibri" w:cs="Arial"/>
        </w:rPr>
        <w:t>suđenoj pravnoj osobi putem oglasne ploče ovog suda</w:t>
      </w:r>
      <w:r w:rsidRPr="00EF6058" w:rsidR="00B37A7D">
        <w:rPr>
          <w:rFonts w:ascii="Arial" w:hAnsi="Arial" w:eastAsia="Calibri" w:cs="Arial"/>
        </w:rPr>
        <w:t xml:space="preserve"> </w:t>
      </w:r>
    </w:p>
    <w:p w:rsidRPr="00EF6058" w:rsidR="00B37A7D" w:rsidP="00B37A7D" w:rsidRDefault="00B37A7D" w14:paraId="0F4161A4" w14:textId="45088144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spis</w:t>
      </w:r>
      <w:r w:rsidR="00557B44">
        <w:rPr>
          <w:rFonts w:ascii="Arial" w:hAnsi="Arial" w:eastAsia="Calibri" w:cs="Arial"/>
        </w:rPr>
        <w:t xml:space="preserve">u,ovdje. </w:t>
      </w:r>
    </w:p>
    <w:p w:rsidRPr="00EF6058" w:rsidR="00B37A7D" w:rsidP="00B37A7D" w:rsidRDefault="00B37A7D" w14:paraId="5A4B87A6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1E9FD88D" w14:textId="77777777">
      <w:pPr>
        <w:rPr>
          <w:rFonts w:ascii="Arial" w:hAnsi="Arial" w:cs="Arial"/>
        </w:rPr>
      </w:pPr>
    </w:p>
    <w:sectPr w:rsidRPr="00EF6058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3E38529A" w14:textId="77777777">
      <w:r>
        <w:separator/>
      </w:r>
    </w:p>
  </w:endnote>
  <w:endnote w:type="continuationSeparator" w:id="0">
    <w:p w:rsidR="00F06163" w:rsidP="00537B78" w:rsidRDefault="00F06163" w14:paraId="6B44D36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15C426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1B6BB81E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67D2C0DC" w14:textId="77777777">
      <w:r>
        <w:separator/>
      </w:r>
    </w:p>
  </w:footnote>
  <w:footnote w:type="continuationSeparator" w:id="0">
    <w:p w:rsidR="00F06163" w:rsidP="00537B78" w:rsidRDefault="00F06163" w14:paraId="29B6765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954C0B8" w14:textId="56A08B21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557B44" w:rsidR="00557B44">
          <w:rPr>
            <w:rStyle w:val="eSPISCCParagraphDefaultFont"/>
          </w:rPr>
          <w:t>Pp Ikp-489/2024-5.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57B44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74C815B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20. studenog 2025.</izvorni_sadrzaj>
    <derivirana_varijabla naziv="DomainObject.DatumDonosenjaOdluke_1">20.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Ikp-489/2024-5</izvorni_sadrzaj>
    <derivirana_varijabla naziv="DomainObject.Oznaka_1">Pp Ikp-489/2024-5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2024.</izvorni_sadrzaj>
    <derivirana_varijabla naziv="DomainObject.Predmet.DatumOsnivanja_1">27.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Ikp-489/2024</izvorni_sadrzaj>
    <derivirana_varijabla naziv="DomainObject.Predmet.OznakaBroj_1">Pp Ikp-489/2024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PONUDA j.d.o.o. za trgovinu i usluge</izvorni_sadrzaj>
    <derivirana_varijabla naziv="DomainObject.Predmet.ProtustrankaFormated_1">  URBAN PONUDA j.d.o.o. za trgovinu i usluge</derivirana_varijabla>
  </DomainObject.Predmet.ProtustrankaFormated>
  <DomainObject.Predmet.ProtustrankaFormatedOIB>
    <izvorni_sadrzaj>  URBAN PONUDA j.d.o.o. za trgovinu i usluge, OIB 18424160723</izvorni_sadrzaj>
    <derivirana_varijabla naziv="DomainObject.Predmet.ProtustrankaFormatedOIB_1">  URBAN PONUDA j.d.o.o. za trgovinu i usluge, OIB: 18424160723,</derivirana_varijabla>
  </DomainObject.Predmet.ProtustrankaFormatedOIB>
  <DomainObject.Predmet.ProtustrankaFormatedWithAdress>
    <izvorni_sadrzaj> URBAN PONUDA j.d.o.o. za trgovinu i usluge, Jurdanska ulica 4, 10000 Zagreb</izvorni_sadrzaj>
    <derivirana_varijabla naziv="DomainObject.Predmet.ProtustrankaFormatedWithAdress_1"> URBAN PONUDA j.d.o.o. za trgovinu i usluge, Jurdanska ulica 4, 10000 Zagreb</derivirana_varijabla>
  </DomainObject.Predmet.ProtustrankaFormatedWithAdress>
  <DomainObject.Predmet.ProtustrankaFormatedWithAdressOIB>
    <izvorni_sadrzaj> URBAN PONUDA j.d.o.o. za trgovinu i usluge, OIB 18424160723, Jurdanska ulica 4, 10000 Zagreb</izvorni_sadrzaj>
    <derivirana_varijabla naziv="DomainObject.Predmet.ProtustrankaFormatedWithAdressOIB_1"> URBAN PONUDA j.d.o.o. za trgovinu i usluge, OIB 18424160723, Jurdanska ulica 4, 10000 Zagreb</derivirana_varijabla>
  </DomainObject.Predmet.ProtustrankaFormatedWithAdressOIB>
  <DomainObject.Predmet.ProtustrankaWithAdress>
    <izvorni_sadrzaj>URBAN PONUDA j.d.o.o. za trgovinu i usluge Jurdanska ulica 4, 10000 Zagreb</izvorni_sadrzaj>
    <derivirana_varijabla naziv="DomainObject.Predmet.ProtustrankaWithAdress_1">URBAN PONUDA j.d.o.o. za trgovinu i usluge Jurdanska ulica 4, 10000 Zagreb</derivirana_varijabla>
  </DomainObject.Predmet.ProtustrankaWithAdress>
  <DomainObject.Predmet.ProtustrankaWithAdressOIB>
    <izvorni_sadrzaj>URBAN PONUDA j.d.o.o. za trgovinu i usluge, OIB 18424160723, Jurdanska ulica 4, 10000 Zagreb</izvorni_sadrzaj>
    <derivirana_varijabla naziv="DomainObject.Predmet.ProtustrankaWithAdressOIB_1">URBAN PONUDA j.d.o.o. za trgovinu i usluge, OIB 18424160723, Jurdanska ulica 4, 10000 Zagreb</derivirana_varijabla>
  </DomainObject.Predmet.ProtustrankaWithAdressOIB>
  <DomainObject.Predmet.ProtustrankaNazivFormated>
    <izvorni_sadrzaj>URBAN PONUDA j.d.o.o. za trgovinu i usluge</izvorni_sadrzaj>
    <derivirana_varijabla naziv="DomainObject.Predmet.ProtustrankaNazivFormated_1">URBAN PONUDA j.d.o.o. za trgovinu i usluge</derivirana_varijabla>
    <derivirana_varijabla naziv="Padez">URBAN PONUDA j.d.o.o. za trgovinu i usluge</derivirana_varijabla>
  </DomainObject.Predmet.ProtustrankaNazivFormated>
  <DomainObject.Predmet.ProtustrankaNazivFormatedOIB>
    <izvorni_sadrzaj>URBAN PONUDA j.d.o.o. za trgovinu i usluge, OIB 18424160723</izvorni_sadrzaj>
    <derivirana_varijabla naziv="DomainObject.Predmet.ProtustrankaNazivFormatedOIB_1">URBAN PONUDA j.d.o.o. za trgovinu i usluge, OIB 18424160723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 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/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URBAN PONUDA j.d.o.o. za trgovinu i usluge</item>
    </izvorni_sadrzaj>
    <derivirana_varijabla naziv="DomainObject.Predmet.ProtuStrankaListFormated_1">
      <item>URBAN PONUDA j.d.o.o. za trgovinu i usluge</item>
    </derivirana_varijabla>
  </DomainObject.Predmet.ProtuStrankaListFormated>
  <DomainObject.Predmet.ProtuStrankaListFormatedOIB>
    <izvorni_sadrzaj>
      <item>URBAN PONUDA j.d.o.o. za trgovinu i usluge, OIB 18424160723</item>
    </izvorni_sadrzaj>
    <derivirana_varijabla naziv="DomainObject.Predmet.ProtuStrankaListFormatedOIB_1">
      <item>URBAN PONUDA j.d.o.o. za trgovinu i usluge, OIB 18424160723</item>
    </derivirana_varijabla>
  </DomainObject.Predmet.ProtuStrankaListFormatedOIB>
  <DomainObject.Predmet.ProtuStrankaListFormatedWithAdress>
    <izvorni_sadrzaj>
      <item>URBAN PONUDA j.d.o.o. za trgovinu i usluge, Jurdanska ulica 4, 10000 Zagreb</item>
    </izvorni_sadrzaj>
    <derivirana_varijabla naziv="DomainObject.Predmet.ProtuStrankaListFormatedWithAdress_1">
      <item>URBAN PONUDA j.d.o.o. za trgovinu i usluge, Jurdanska ulica 4, 10000 Zagreb</item>
    </derivirana_varijabla>
  </DomainObject.Predmet.ProtuStrankaListFormatedWithAdress>
  <DomainObject.Predmet.ProtuStrankaListFormatedWithAdressOIB>
    <izvorni_sadrzaj>
      <item>URBAN PONUDA j.d.o.o. za trgovinu i usluge, OIB 18424160723, Jurdanska ulica 4, 10000 Zagreb</item>
    </izvorni_sadrzaj>
    <derivirana_varijabla naziv="DomainObject.Predmet.ProtuStrankaListFormatedWithAdressOIB_1">
      <item>URBAN PONUDA j.d.o.o. za trgovinu i usluge, OIB 18424160723, Jurdanska ulica 4, 10000 Zagreb</item>
    </derivirana_varijabla>
  </DomainObject.Predmet.ProtuStrankaListFormatedWithAdressOIB>
  <DomainObject.Predmet.ProtuStrankaListNazivFormated>
    <izvorni_sadrzaj>
      <item>URBAN PONUDA j.d.o.o. za trgovinu i usluge</item>
    </izvorni_sadrzaj>
    <derivirana_varijabla naziv="DomainObject.Predmet.ProtuStrankaListNazivFormated_1">
      <item>URBAN PONUDA j.d.o.o. za trgovinu i usluge</item>
    </derivirana_varijabla>
  </DomainObject.Predmet.ProtuStrankaListNazivFormated>
  <DomainObject.Predmet.ProtuStrankaListNazivFormatedOIB>
    <izvorni_sadrzaj>
      <item>URBAN PONUDA j.d.o.o. za trgovinu i usluge, OIB 18424160723</item>
    </izvorni_sadrzaj>
    <derivirana_varijabla naziv="DomainObject.Predmet.ProtuStrankaListNazivFormatedOIB_1">
      <item>URBAN PONUDA j.d.o.o. za trgovinu i usluge, OIB 18424160723</item>
    </derivirana_varijabla>
  </DomainObject.Predmet.ProtuStrankaListNazivFormatedOIB>
  <DomainObject.Predmet.OstaliListFormated>
    <izvorni_sadrzaj>
      <item>Financijska agencija (FINA) Rijeka</item>
    </izvorni_sadrzaj>
    <derivirana_varijabla naziv="DomainObject.Predmet.OstaliListFormated_1">
      <item>Financijska agencija (FINA) Rijeka</item>
    </derivirana_varijabla>
    <derivirana_varijabla naziv="DrugaOsoba">
      <item>Financijska agencija (FINA) Rijeka</item>
    </derivirana_varijabla>
  </DomainObject.Predmet.OstaliListFormated>
  <DomainObject.Predmet.OstaliListFormatedOIB>
    <izvorni_sadrzaj>
      <item>Financijska agencija (FINA) Rijeka</item>
    </izvorni_sadrzaj>
    <derivirana_varijabla naziv="DomainObject.Predmet.OstaliListFormatedOIB_1">
      <item>Financijska agencija (FINA) Rijeka</item>
    </derivirana_varijabla>
  </DomainObject.Predmet.OstaliListFormatedOIB>
  <DomainObject.Predmet.OstaliListFormatedWithAdress>
    <izvorni_sadrzaj>
      <item>Financijska agencija (FINA) Rijeka, F. Kurelca 8, 51000 Rijeka</item>
    </izvorni_sadrzaj>
    <derivirana_varijabla naziv="DomainObject.Predmet.OstaliListFormatedWithAdress_1">
      <item>Financijska agencija (FINA) Rijeka, F. Kurelca 8, 51000 Rijeka</item>
    </derivirana_varijabla>
  </DomainObject.Predmet.OstaliListFormatedWithAdress>
  <DomainObject.Predmet.OstaliListFormatedWithAdressOIB>
    <izvorni_sadrzaj>
      <item>Financijska agencija (FINA) Rijeka, F. Kurelca 8, 51000 Rijeka</item>
    </izvorni_sadrzaj>
    <derivirana_varijabla naziv="DomainObject.Predmet.OstaliListFormatedWithAdressOIB_1">
      <item>Financijska agencija (FINA) Rijeka, F. Kurelca 8, 51000 Rijeka</item>
    </derivirana_varijabla>
  </DomainObject.Predmet.OstaliListFormatedWithAdressOIB>
  <DomainObject.Predmet.OstaliListNazivFormated>
    <izvorni_sadrzaj>
      <item>Financijska agencija (FINA) Rijeka</item>
    </izvorni_sadrzaj>
    <derivirana_varijabla naziv="DomainObject.Predmet.OstaliListNazivFormated_1">
      <item>Financijska agencija (FINA) Rijeka</item>
    </derivirana_varijabla>
  </DomainObject.Predmet.OstaliListNazivFormated>
  <DomainObject.Predmet.OstaliListNazivFormatedOIB>
    <izvorni_sadrzaj>
      <item>Financijska agencija (FINA) Rijeka</item>
    </izvorni_sadrzaj>
    <derivirana_varijabla naziv="DomainObject.Predmet.OstaliListNazivFormatedOIB_1">
      <item>Financijska agencija (FINA)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72</izvorni_sadrzaj>
    <derivirana_varijabla naziv="DomainObject.Predmet.ClanakZakona_1">72</derivirana_varijabla>
  </DomainObject.Predmet.ClanakZakona>
  <DomainObject.Predmet.ClanakZakonaFull>
    <izvorni_sadrzaj>članka 72. stavka 3.</izvorni_sadrzaj>
    <derivirana_varijabla naziv="DomainObject.Predmet.ClanakZakonaFull_1">članka 72. stavka 3.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20. studenog 2025.</izvorni_sadrzaj>
    <derivirana_varijabla naziv="DomainObject.Datum_1">20. studenog 2025.</derivirana_varijabla>
    <derivirana_varijabla naziv="datum">20. studenog 2025.</derivirana_varijabla>
    <derivirana_varijabla naziv="datum2"/>
    <derivirana_varijabla naziv="datum1">20. studenog 2025.</derivirana_varijabla>
  </DomainObject.Datum>
  <DomainObject.PoslovniBrojDokumenta>
    <izvorni_sadrzaj>Pp Ikp-489/2024-5</izvorni_sadrzaj>
    <derivirana_varijabla naziv="DomainObject.PoslovniBrojDokumenta_1">Pp Ikp-489/2024-5.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URBAN PONUDA j.d.o.o. za trgovinu i usluge</izvorni_sadrzaj>
    <derivirana_varijabla naziv="DomainObject.Predmet.ProtustrankaIDrugi_1">URBAN PONUDA j.d.o.o. za trgovinu i usluge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URBAN PONUDA j.d.o.o. za trgovinu i usluge, OIB 18424160723, Jurdanska ulica 4, 10000 Zagreb</izvorni_sadrzaj>
    <derivirana_varijabla naziv="DomainObject.Predmet.ProtustrankaIDrugiAdressOIB_1">URBAN PONUDA j.d.o.o. za trgovinu i usluge, OIB 18424160723, Jurdanska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PONUDA j.d.o.o. za trgovinu i usluge</item>
      <item>Općinski sud u Pazinu</item>
      <item>Financijska agencija (FINA) Rijeka</item>
    </izvorni_sadrzaj>
    <derivirana_varijabla naziv="DomainObject.Predmet.SudioniciListNaziv_1">
      <item>URBAN PONUDA j.d.o.o. za trgovinu i usluge</item>
      <item>Općinski sud u Pazinu</item>
      <item>Financijska agencija (FINA) Rijeka</item>
    </derivirana_varijabla>
    <derivirana_varijabla naziv="OstaliSudionici">
      <item>URBAN PONUDA j.d.o.o. za trgovinu i usluge</item>
      <item>Općinski sud u Pazinu</item>
      <item>Financijska agencija (FINA) Rijeka</item>
    </derivirana_varijabla>
  </DomainObject.Predmet.SudioniciListNaziv>
  <DomainObject.Predmet.SudioniciListAdressOIB>
    <izvorni_sadrzaj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izvorni_sadrzaj>
    <derivirana_varijabla naziv="DomainObject.Predmet.SudioniciListAdressOIB_1"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novčana kazna u iznosu od 400,00 EUR, u ukupnom iznosu od 430,00 EUR</izvorni_sadrzaj>
    <derivirana_varijabla naziv="DomainObject.Predmet.Pristojbe_1">troškove za trošak u iznosu od 30,00 EUR, novčana kazna u iznosu od 400,00 EUR, u ukupnom iznosu od 430,00 EUR</derivirana_varijabla>
  </DomainObject.Predmet.Pristojbe>
  <DomainObject.Predmet.PristojbeSudionikNazivOIB>
    <izvorni_sadrzaj>URBAN PONUDA j.d.o.o. za trgovinu i usluge, OIB 18424160723</izvorni_sadrzaj>
    <derivirana_varijabla naziv="DomainObject.Predmet.PristojbeSudionikNazivOIB_1">URBAN PONUDA j.d.o.o. za trgovinu i usluge, OIB 18424160723</derivirana_varijabla>
  </DomainObject.Predmet.PristojbeSudionikNazivOIB>
  <DomainObject.Predmet.PristojbePNB>
    <izvorni_sadrzaj>HR63 6068-50563-1068584220</izvorni_sadrzaj>
    <derivirana_varijabla naziv="DomainObject.Predmet.PristojbePNB_1">HR63 6068-50563-1068584220</derivirana_varijabla>
  </DomainObject.Predmet.PristojbePNB>
  <DomainObject.Predmet.PristojbeIznos>
    <izvorni_sadrzaj>430,00 EUR</izvorni_sadrzaj>
    <derivirana_varijabla naziv="DomainObject.Predmet.PristojbeIznos_1">430,00 EUR</derivirana_varijabla>
  </DomainObject.Predmet.PristojbeIznos>
  <DomainObject.Predmet.PristojbeOpisPlacanja>
    <izvorni_sadrzaj>Troškovi iz predmeta Pp Ikp-489/2024, OS PZ</izvorni_sadrzaj>
    <derivirana_varijabla naziv="DomainObject.Predmet.PristojbeOpisPlacanja_1">Troškovi iz predmeta Pp Ikp-489/2024,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18424160723</item>
      <item>, OIB 27672461276</item>
      <item>, OIB null</item>
    </izvorni_sadrzaj>
    <derivirana_varijabla naziv="DomainObject.Predmet.SudioniciListNazivOIB_1">
      <item>, OIB 18424160723</item>
      <item>, OIB 27672461276</item>
      <item>, OIB null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26. svibnja 2024.</izvorni_sadrzaj>
    <derivirana_varijabla naziv="DomainObject.Predmet.PristojbeDatumRokPlacanja_1">26. svibnja 2024.</derivirana_varijabla>
  </DomainObject.Predmet.PristojbeDatumRokPlacanja>
  <DomainObject.Predmet.PristojbeNazivVrste>
    <izvorni_sadrzaj>Troškovi iz predmeta Pp Ikp-489/2024, OS PZ</izvorni_sadrzaj>
    <derivirana_varijabla naziv="DomainObject.Predmet.PristojbeNazivVrste_1">Troškovi iz predmeta Pp Ikp-489/2024,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listopada 2024.</izvorni_sadrzaj>
    <derivirana_varijabla naziv="DomainObject.PredzadnjaOdlukaIzPredmeta.DatumDonosenjaOdluke_1">21. listopada 2024.</derivirana_varijabla>
  </DomainObject.PredzadnjaOdlukaIzPredmeta.DatumDonosenjaOdluke>
  <DomainObject.PredzadnjaOdlukaIzPredmeta.Oznaka>
    <izvorni_sadrzaj>Pp Ikp-489/2024-3</izvorni_sadrzaj>
    <derivirana_varijabla naziv="DomainObject.PredzadnjaOdlukaIzPredmeta.Oznaka_1">Pp Ikp-489/2024-3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400,00 eura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30,00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(četiristo)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(trideset) eura</derivirana_varijabla>
  </UserObject.Tekst81>
  <UserObject.Tekst82>
    <izvorni_sadrzaj/>
    <derivirana_varijabla naziv="UserObject.Tekst82_1">Zagrebu,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2023.</izvorni_sadrzaj>
    <derivirana_varijabla naziv="DomainObject.Predmet.DatumPocetkaProcesa_1">10.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Odluka o komunalnom redu</item>
    </izvorni_sadrzaj>
    <derivirana_varijabla naziv="DomainObject.ZakonPravilnikList_1">
      <item>Odluka o komunalnom redu.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107/07,39/13,157/13,110/15,70/17,118/18,114/22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URBAN PONUDA j.d.o.o. za trgovinu i usluge, Jurdanska ulica 4, 10000 Zagreb</izvorni_sadrzaj>
    <derivirana_varijabla naziv="DomainObject.Predmet.OsudenikImePrezimeAdresa_1">URBAN PONUDA j.d.o.o. za trgovinu i usluge, Jurdanska ulica 4, 10000 Zagreb</derivirana_varijabla>
  </DomainObject.Predmet.OsudenikImePrezimeAdresa>
  <DomainObject.Predmet.OsudenikImePrezimeOIBDatRodenja>
    <izvorni_sadrzaj>URBAN PONUDA j.d.o.o. za trgovinu i usluge, OIB 18424160723</izvorni_sadrzaj>
    <derivirana_varijabla naziv="DomainObject.Predmet.OsudenikImePrezimeOIBDatRodenja_1">URBAN PONUDA j.d.o.o. za trgovinu i usluge, OIB 18424160723</derivirana_varijabla>
  </DomainObject.Predmet.OsudenikImePrezimeOIBDatRodenja>
  <DomainObject.IkpPredmet.OdlukaRjesenjeIshodisni>
    <izvorni_sadrzaj>Pp-2469/2023-11 donesena 07.05.2024.</izvorni_sadrzaj>
    <derivirana_varijabla naziv="DomainObject.IkpPredmet.OdlukaRjesenjeIshodisni_1">Pp-2469/2023-11 donesena 07.05.2024.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400,00 EUR</izvorni_sadrzaj>
    <derivirana_varijabla naziv="DomainObject.IkpPredmet.NovcanaObaveza.PreostaliIznos_1">400,00 EUR</derivirana_varijabla>
  </DomainObject.IkpPredmet.NovcanaObaveza.PreostaliIznos>
  <DomainObject.IkpPredmet.NovcanaObaveza.PNB>
    <izvorni_sadrzaj>HR63 6742-50563-1068584173</izvorni_sadrzaj>
    <derivirana_varijabla naziv="DomainObject.IkpPredmet.NovcanaObaveza.PNB_1">HR63 6742-50563-1068584173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6068-50563-1068584220</izvorni_sadrzaj>
    <derivirana_varijabla naziv="DomainObject.IkpPredmet.Trosak.PNB_1">HR63 6068-50563-1068584220</derivirana_varijabla>
  </DomainObject.IkpPredmet.Trosak.PNB>
  <DomainObject.IkpPredmet.IshodisnaOdlukaDatumPravomocnosti>
    <izvorni_sadrzaj>07.05.2024.</izvorni_sadrzaj>
    <derivirana_varijabla naziv="DomainObject.IkpPredmet.IshodisnaOdlukaDatumPravomocnosti_1">07.05.2024.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26.05.2024.</izvorni_sadrzaj>
    <derivirana_varijabla naziv="DomainObject.IkpPredmet.IshodisnaOdlukaDatumIzvrsnosti_1">26.05.2024.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348</properties:Words>
  <properties:Characters>1977</properties:Characters>
  <properties:Lines>68</properties:Lines>
  <properties:Paragraphs>26</properties:Paragraphs>
  <properties:TotalTime>201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2025-11-20T10:41:00Z</cp:lastPrinted>
  <dcterms:modified xmlns:xsi="http://www.w3.org/2001/XMLSchema-instance" xsi:type="dcterms:W3CDTF">2025-11-20T10:41:00Z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Ikp-489/2024-5 / Odluka - Rješenje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